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6489" w:rsidRPr="00366489" w:rsidRDefault="00366489" w:rsidP="0036648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Муниципальное бюджетное общеобразовательное учреждение</w:t>
      </w:r>
    </w:p>
    <w:p w:rsidR="00366489" w:rsidRPr="00366489" w:rsidRDefault="00366489" w:rsidP="0036648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          «</w:t>
      </w:r>
      <w:proofErr w:type="spellStart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Утяшкинская</w:t>
      </w:r>
      <w:proofErr w:type="spellEnd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средняя общеобразовательная школа    </w:t>
      </w:r>
    </w:p>
    <w:p w:rsidR="00366489" w:rsidRPr="00366489" w:rsidRDefault="00366489" w:rsidP="00366489">
      <w:pPr>
        <w:spacing w:after="200" w:line="276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                                  </w:t>
      </w:r>
      <w:proofErr w:type="spellStart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Новошешминского</w:t>
      </w:r>
      <w:proofErr w:type="spellEnd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муниципального района Республики Татарстан»</w:t>
      </w:r>
    </w:p>
    <w:p w:rsidR="00366489" w:rsidRPr="00366489" w:rsidRDefault="00366489" w:rsidP="00366489">
      <w:pPr>
        <w:spacing w:after="200" w:line="276" w:lineRule="auto"/>
        <w:ind w:left="420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764"/>
        <w:gridCol w:w="3011"/>
        <w:gridCol w:w="2796"/>
      </w:tblGrid>
      <w:tr w:rsidR="00366489" w:rsidRPr="00366489" w:rsidTr="0038043B">
        <w:trPr>
          <w:jc w:val="center"/>
        </w:trPr>
        <w:tc>
          <w:tcPr>
            <w:tcW w:w="4928" w:type="dxa"/>
            <w:shd w:val="clear" w:color="auto" w:fill="auto"/>
          </w:tcPr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 w:type="page"/>
            </w: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РАССМОТРЕНО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Руководитель ШМО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классных руководителей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______ Зайцева М.Н..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Протокол №______ от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«____»______________20___г.</w:t>
            </w:r>
          </w:p>
        </w:tc>
        <w:tc>
          <w:tcPr>
            <w:tcW w:w="4929" w:type="dxa"/>
            <w:shd w:val="clear" w:color="auto" w:fill="auto"/>
          </w:tcPr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СОГЛАСОВАНО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Заместитель директора по ВР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МБОУ «</w:t>
            </w:r>
            <w:proofErr w:type="spellStart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Утяшкинская</w:t>
            </w:r>
            <w:proofErr w:type="spellEnd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СОШ»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_________Котова О.Н. 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«___»_________20__г.</w:t>
            </w:r>
          </w:p>
        </w:tc>
        <w:tc>
          <w:tcPr>
            <w:tcW w:w="4929" w:type="dxa"/>
            <w:shd w:val="clear" w:color="auto" w:fill="auto"/>
          </w:tcPr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УТВЕРЖДЕНО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       Директор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  МБОУ «</w:t>
            </w:r>
            <w:proofErr w:type="spellStart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Утяшкинская</w:t>
            </w:r>
            <w:proofErr w:type="spellEnd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СОШ»   _______ </w:t>
            </w:r>
            <w:proofErr w:type="spellStart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Главнова</w:t>
            </w:r>
            <w:proofErr w:type="spellEnd"/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Н.М.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Приказ №____ от</w:t>
            </w:r>
          </w:p>
          <w:p w:rsidR="00366489" w:rsidRPr="00366489" w:rsidRDefault="00366489" w:rsidP="00366489">
            <w:pPr>
              <w:spacing w:after="0" w:line="240" w:lineRule="auto"/>
              <w:ind w:right="253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36648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«___»_______20__г.</w:t>
            </w:r>
          </w:p>
        </w:tc>
      </w:tr>
    </w:tbl>
    <w:p w:rsidR="00366489" w:rsidRPr="00366489" w:rsidRDefault="00366489" w:rsidP="00366489">
      <w:pPr>
        <w:spacing w:after="200" w:line="276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200" w:line="276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200" w:line="276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200" w:line="276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200" w:line="276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РАБОЧАЯ ПРОГРАММА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курса  внеурочной деятельности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естественнонаучного направления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«Алгоритм  и способы решения задач по химии разного уровня сложности»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10-11 класс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2023—2024 учебный  год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Учитель химии </w:t>
      </w:r>
      <w:proofErr w:type="spellStart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Гатауллина</w:t>
      </w:r>
      <w:proofErr w:type="spellEnd"/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Наиля Борисовна</w:t>
      </w: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66489" w:rsidRPr="00366489" w:rsidRDefault="00366489" w:rsidP="00366489">
      <w:pPr>
        <w:spacing w:after="0" w:line="240" w:lineRule="auto"/>
        <w:ind w:left="4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>Рассмотрено на заседании педагогического совета</w:t>
      </w:r>
    </w:p>
    <w:p w:rsidR="00366489" w:rsidRPr="00366489" w:rsidRDefault="00366489" w:rsidP="00366489">
      <w:pPr>
        <w:spacing w:after="0" w:line="240" w:lineRule="auto"/>
        <w:ind w:left="420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66489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от «___» августа 20__г.  Протокол №___ </w:t>
      </w: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66489" w:rsidRDefault="00366489" w:rsidP="008204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5DC" w:rsidRDefault="003A05DC" w:rsidP="0038043B">
      <w:pPr>
        <w:spacing w:after="0" w:line="240" w:lineRule="auto"/>
        <w:ind w:left="1276" w:right="-201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5DC" w:rsidRDefault="003A05DC" w:rsidP="0038043B">
      <w:pPr>
        <w:spacing w:after="0" w:line="240" w:lineRule="auto"/>
        <w:ind w:left="1276" w:right="-201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5DC" w:rsidRDefault="003A05DC" w:rsidP="0038043B">
      <w:pPr>
        <w:spacing w:after="0" w:line="240" w:lineRule="auto"/>
        <w:ind w:left="1276" w:right="-201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A05DC" w:rsidRDefault="003A05DC" w:rsidP="0038043B">
      <w:pPr>
        <w:spacing w:after="0" w:line="240" w:lineRule="auto"/>
        <w:ind w:left="1276" w:right="-201" w:hanging="142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2047E" w:rsidRPr="0082047E" w:rsidRDefault="0082047E" w:rsidP="0038043B">
      <w:pPr>
        <w:spacing w:after="0" w:line="240" w:lineRule="auto"/>
        <w:ind w:left="1276" w:right="-201" w:hanging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Рабочая программа внеурочной деятельности  «Алгоритм и способы решения задач по химии разного уровня сложности» для 10-11 классов  составлена в соответствии с требованиями ФГООС, способствует удовлетворению познавательных интересов учащихся в разных областях деятельности человека, объединенных  вопросами химии. Программа  предусматривает различные формы и методы педагогической работы, что существенно расширяет возможности выстраивания учеником индивидуальной образовательной траектории, позволяет ученику быть конкурентно способным при поступлении в высшие учебные заведения. Данная программа предусматривает расширение знаний учащихся по химии, развитие их познавательных интересов, целенаправленную предпрофессиональную ориентацию  лицеистов. </w:t>
      </w:r>
      <w:r w:rsidRPr="0082047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При разработке программы  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</w:t>
      </w:r>
      <w:r w:rsidRPr="0082047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 акцент делается </w:t>
      </w:r>
      <w:proofErr w:type="gramStart"/>
      <w:r w:rsidRPr="0082047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>на те</w:t>
      </w:r>
      <w:proofErr w:type="gramEnd"/>
      <w:r w:rsidRPr="0082047E">
        <w:rPr>
          <w:rFonts w:ascii="Times New Roman" w:eastAsia="Times New Roman" w:hAnsi="Times New Roman" w:cs="Times New Roman"/>
          <w:color w:val="0D0D0D"/>
          <w:sz w:val="28"/>
          <w:szCs w:val="28"/>
          <w:lang w:eastAsia="ru-RU"/>
        </w:rPr>
        <w:t xml:space="preserve"> вопросы, которые в базовом курсе химии основной и средней школы рассматриваются недостаточно полно или не рассматриваются совсем. Это позволит расширить знания о веществах, их свойствах, совершенствовать навыки в решении расчётных задач, составлять сложные уравнения реакций. П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рограмма предназначена для учащихся, проявляющих повышенный интерес к изучению химии и собирающихся углубить полученные знания, получить дополнительную подготовку для сдачи государственного экзамена, расширить кругозор и стать конкурентно способными при поступлении в ВУЗ. В курсе больше внимания отводится решению задач по более сложным темам, а некоторые темы рассматриваются в  расширенном формате. 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курса в образовательном процессе: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внеурочной деятельности предназначена для учащихся 10-11х классов, рассчитана на 70 часов. Программа развивает содержание базового курса по химии, дает учащимся возможность получить и укрепить навыки решения логических, расчетных и практических задач, повышает общую эрудицию учеников в теоретических вопросах химии. Программа основана на глубоких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связях и находится на стыке таких наук как биохимия, геология, физика. Целостное восприятие учеником мира позволяет ему  самоопределиться, профессионально сориентироваться и сделать правильный выбор. В 10 классе  обучение направлено на решения задач по курсу органической химии. Особое внимание уделяется изучению алгоритмов решения задач на параллельные и последовательные превращения, использование  газовых законов, нахождение молекулярных формул органических веществ различных гомологических рядов, использование знаний об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-восстановительных процессах с участием органических веществ и, кроме того, решению качественных задач и задач комбинированного характера.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11классе учащиеся знакомятся с алгоритмами решения задач разного уровня сложности по курсу неорганической и органической химии, а также с трудными вопросами теории. Определение типа образующихся в реакции обмена солей. Определение химических формул неорганических веществ на основе реакции с их участием. Определение массовой доли растворенного вещества в растворе с использованием правил смешивания и др. Учащимся предлагается большое количество задач комбинированного характера, сочетающих в себе несколько алгоритмов решения, а так же задачи на знание способов получения и химических свойств соединения химических элементов I-VII групп периодической системы.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1.Целью данного 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внеурочной деятельности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курса являются: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47E" w:rsidRPr="0082047E" w:rsidRDefault="0082047E" w:rsidP="0082047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закрепить и систематизировать теоретические знания учащихся по химии</w:t>
      </w:r>
    </w:p>
    <w:p w:rsidR="0082047E" w:rsidRPr="0082047E" w:rsidRDefault="0082047E" w:rsidP="0082047E">
      <w:pPr>
        <w:numPr>
          <w:ilvl w:val="0"/>
          <w:numId w:val="1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развивать умения решать разнообразные задачи разного уровня сложности, 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адачами данного курса внеурочной деятельности являются: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2047E" w:rsidRPr="0082047E" w:rsidRDefault="0082047E" w:rsidP="0082047E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повысить теоретический уровень знаний учащихся по химии;</w:t>
      </w:r>
    </w:p>
    <w:p w:rsidR="0082047E" w:rsidRPr="0082047E" w:rsidRDefault="0082047E" w:rsidP="0082047E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привить навыки владения учащимися вычислительными действиями, алгоритмами решения типовых химических задач, применения при решении задач важнейших физических и химических законов.</w:t>
      </w:r>
    </w:p>
    <w:p w:rsidR="0082047E" w:rsidRPr="0082047E" w:rsidRDefault="0082047E" w:rsidP="0082047E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интеграции знаний учащихся, полученных при изучении предметов естественнонаучного профиля при решении расчетных задач по химии.</w:t>
      </w:r>
    </w:p>
    <w:p w:rsidR="0082047E" w:rsidRPr="0082047E" w:rsidRDefault="0082047E" w:rsidP="0082047E">
      <w:pPr>
        <w:numPr>
          <w:ilvl w:val="0"/>
          <w:numId w:val="2"/>
        </w:num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представления о химической картине природы как о важном компоненте естественнонаучного мировоззрения.</w:t>
      </w:r>
    </w:p>
    <w:p w:rsidR="0082047E" w:rsidRPr="0082047E" w:rsidRDefault="0082047E" w:rsidP="0082047E">
      <w:p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2.Планируемые результаты изучения курса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деятельности.</w:t>
      </w:r>
      <w:r w:rsidRPr="0082047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</w:p>
    <w:p w:rsidR="0082047E" w:rsidRPr="0082047E" w:rsidRDefault="0082047E" w:rsidP="008204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Освоение спецкурса даёт возможность достичь следующих: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личностных результатов:</w:t>
      </w:r>
    </w:p>
    <w:p w:rsidR="0082047E" w:rsidRPr="0082047E" w:rsidRDefault="0082047E" w:rsidP="008204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ценностно-ориентационной сфере – воспитание чувства гордости за российскую химическую науку, гуманизма, целеустремленности;</w:t>
      </w:r>
    </w:p>
    <w:p w:rsidR="0082047E" w:rsidRPr="0082047E" w:rsidRDefault="0082047E" w:rsidP="008204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трудовой сфере – готовность к осознанному выбору дальнейшей образовательной траектории;</w:t>
      </w:r>
    </w:p>
    <w:p w:rsidR="0082047E" w:rsidRPr="0082047E" w:rsidRDefault="0082047E" w:rsidP="0082047E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познавательной сфере – умение управлять своей познавательной деятельностью;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метапредметные</w:t>
      </w:r>
      <w:proofErr w:type="spellEnd"/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результаты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2047E" w:rsidRPr="0082047E" w:rsidRDefault="0082047E" w:rsidP="008204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умений и навыков различных видов познавательной деятельности, применение основных методов познания (системно-информационный анализ, моделирование) для изучения различных сторон окружающей действительности;</w:t>
      </w:r>
    </w:p>
    <w:p w:rsidR="0082047E" w:rsidRPr="0082047E" w:rsidRDefault="0082047E" w:rsidP="008204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основных интеллектуальных операций: формулирование гипотез, анализ и синтез, сравнение, обобщение, систематизация, выявление причинно-следственных связей, поиск аналогов;</w:t>
      </w:r>
    </w:p>
    <w:p w:rsidR="0082047E" w:rsidRPr="0082047E" w:rsidRDefault="0082047E" w:rsidP="008204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генерировать идеи и определять средства, необходимые для их реализации;</w:t>
      </w:r>
    </w:p>
    <w:p w:rsidR="0082047E" w:rsidRPr="0082047E" w:rsidRDefault="0082047E" w:rsidP="008204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умение определять цели и задачи деятельности, выбирать средства реализации цели и применять их на практике;</w:t>
      </w:r>
    </w:p>
    <w:p w:rsidR="0082047E" w:rsidRPr="0082047E" w:rsidRDefault="0082047E" w:rsidP="0082047E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использование различных источников информации, понимание зависимости содержания и формы представления информации от целей коммуникации и адресата;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результаты:</w:t>
      </w:r>
    </w:p>
    <w:p w:rsidR="0082047E" w:rsidRPr="0082047E" w:rsidRDefault="0082047E" w:rsidP="0082047E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выпускник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научится:</w:t>
      </w:r>
    </w:p>
    <w:p w:rsidR="0082047E" w:rsidRPr="0082047E" w:rsidRDefault="0082047E" w:rsidP="0082047E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и понимать смысл основные законы и понятия химии: моль, молярная масса, молярный объем, число структурных единиц,  молярный объем газов, относительная плотность газов,  массовая доля элемента в веществе, доля примесей, закон сохранения массы,  тепловой эффект эндотермических и экзотермических реакций;</w:t>
      </w:r>
    </w:p>
    <w:p w:rsidR="0082047E" w:rsidRPr="0082047E" w:rsidRDefault="0082047E" w:rsidP="0082047E">
      <w:pPr>
        <w:numPr>
          <w:ilvl w:val="0"/>
          <w:numId w:val="5"/>
        </w:num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описывать зависимость скорости реакции от условий её протекания; </w:t>
      </w:r>
    </w:p>
    <w:p w:rsidR="0082047E" w:rsidRPr="0082047E" w:rsidRDefault="0082047E" w:rsidP="0082047E">
      <w:p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условия смещения химического равновесия, классификацию неорганических веществ; </w:t>
      </w:r>
    </w:p>
    <w:p w:rsidR="0082047E" w:rsidRPr="0082047E" w:rsidRDefault="0082047E" w:rsidP="0082047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рассматривать механизм электролитической диссоциации в растворах и расплавах электролитов;</w:t>
      </w:r>
    </w:p>
    <w:p w:rsidR="0082047E" w:rsidRPr="0082047E" w:rsidRDefault="0082047E" w:rsidP="0082047E">
      <w:pPr>
        <w:numPr>
          <w:ilvl w:val="0"/>
          <w:numId w:val="6"/>
        </w:numPr>
        <w:tabs>
          <w:tab w:val="left" w:pos="0"/>
        </w:tabs>
        <w:spacing w:after="0" w:line="240" w:lineRule="auto"/>
        <w:ind w:right="3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важнейшие химические понятия для объяснения отдельных фактов и явлений;</w:t>
      </w:r>
    </w:p>
    <w:p w:rsidR="0082047E" w:rsidRPr="0082047E" w:rsidRDefault="0082047E" w:rsidP="0082047E">
      <w:p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</w:t>
      </w:r>
      <w:r w:rsidRPr="00820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выпускник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получит возможность научиться</w:t>
      </w:r>
      <w:proofErr w:type="gramStart"/>
      <w:r w:rsidRPr="0082047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::</w:t>
      </w:r>
      <w:proofErr w:type="gramEnd"/>
    </w:p>
    <w:p w:rsidR="0082047E" w:rsidRPr="0082047E" w:rsidRDefault="0082047E" w:rsidP="0082047E">
      <w:pPr>
        <w:numPr>
          <w:ilvl w:val="0"/>
          <w:numId w:val="7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веществ;</w:t>
      </w:r>
    </w:p>
    <w:p w:rsidR="0082047E" w:rsidRPr="0082047E" w:rsidRDefault="0082047E" w:rsidP="0082047E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анализировать взаимосвязь   строения   и   свойств веществ;</w:t>
      </w:r>
    </w:p>
    <w:p w:rsidR="0082047E" w:rsidRPr="0082047E" w:rsidRDefault="0082047E" w:rsidP="0082047E">
      <w:pPr>
        <w:numPr>
          <w:ilvl w:val="0"/>
          <w:numId w:val="7"/>
        </w:num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применять основные положения химических теорий     для</w:t>
      </w:r>
      <w:proofErr w:type="gram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.</w:t>
      </w:r>
      <w:proofErr w:type="gram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Понимать границы применимости указанных химических теорий.</w:t>
      </w:r>
    </w:p>
    <w:p w:rsidR="0082047E" w:rsidRPr="0082047E" w:rsidRDefault="0082047E" w:rsidP="0082047E">
      <w:pPr>
        <w:numPr>
          <w:ilvl w:val="0"/>
          <w:numId w:val="7"/>
        </w:numPr>
        <w:tabs>
          <w:tab w:val="left" w:pos="0"/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использовать приобретенные ключевые компетенции при выполнении проектов и учебно-исследовательских задач по изучению свойств, способов получения и распознавания веществ.</w:t>
      </w:r>
    </w:p>
    <w:p w:rsidR="0082047E" w:rsidRPr="0082047E" w:rsidRDefault="0082047E" w:rsidP="00820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3.Содержание курса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 деятельности.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 36 часов (1 час в неделю)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1. Теория строения органических веществ.(2 часа)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Основные понятия и закономерности органической химии. Многообразие органических веществ.   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Тема2. Свойства  характерные для углеводородов. (14 часов)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Алканы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циклоалканы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 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Алкены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Алкадиены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Алкины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Арены</w:t>
      </w:r>
      <w:proofErr w:type="gram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.</w:t>
      </w:r>
      <w:proofErr w:type="gram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Классификация реакций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в органической химии. Реакция замещения. Галогенирование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аренов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щелочной гидролиз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галогеналканов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Реакции изомеризации. Реакция присоединения. Гидрирование,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гидрогалогенирование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галогенирование. Реакции полимеризации и поликонденсации. Реакция отщепления (элиминирования). Дегидрирование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Дегидрохлорирование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примере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галогеналканов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Понятие о крекинге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алканов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деполимеризации полимеров. Именные реакции. 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Расчетные задачи. 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Расчетные задачи по уравнению реакции при избытке одного из исходных веществ. Избыток реагирует с продуктом. Задачи с использованием понятий «мольная доля», «объемная доля», «молярная масса смеси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веществ»</w:t>
      </w:r>
      <w:proofErr w:type="gram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.З</w:t>
      </w:r>
      <w:proofErr w:type="gram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адачи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нахождение молекулярных формул углеводородов.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Тема3. Особенности кислородсодержащих и азотсодержащих соединений.(20 часов)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Предельные одноатомные спирты. Многоатомные спирты. Дегидратация спиртов Фенолы. Альдегиды и кетоны. Карбоновые кислоты. 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Декарбоксилирование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 Эфиры. Углеводы. Азотсодержащие органические вещества. Амины, аминокислоты, белки. Качественные реакции на органические вещества.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Классификация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-восстановительных реакций в органической химии.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Окислительно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-восстановительные реакции кислородсодержащих соединений. Определение продукта в ОВР в разной среде раствора. Окислительные свойства  окислителей: перманганата калия дихроматов и хроматов в различных средах. Алгоритмы решения задач на частичное взаимодействие органических веществ с определенными реагентами.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Расчетные задачи. 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Нестандартные расчетные задачи по уравнению реакции при избытке одного из исходных веществ. Задачи на нахождение молекулярных формул органических веществ.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 класс 34 часа (1 час в неделю).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Тема1. 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«Основные законы и понятия химии» (4 часа).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 Важнейшие понятия и законы химии.</w:t>
      </w:r>
      <w:r w:rsidRPr="0082047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Периодический закон. Строение атома. Квантовые числа. Электронные схемы. Валентность</w:t>
      </w:r>
      <w:r w:rsidRPr="0082047E">
        <w:rPr>
          <w:rFonts w:ascii="Calibri" w:eastAsia="Times New Roman" w:hAnsi="Calibri" w:cs="Calibri"/>
          <w:color w:val="000000"/>
          <w:sz w:val="28"/>
          <w:szCs w:val="28"/>
          <w:shd w:val="clear" w:color="auto" w:fill="FFFFFF"/>
          <w:lang w:eastAsia="ru-RU"/>
        </w:rPr>
        <w:t>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 2. «Строение вещества» (3 часа).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Виды связи в химических соединениях. Схемы связи.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Структурные формулы. Степень окисления.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Типы кристаллических решеток.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Тема 3. «Закономерности протекания химических реакций» (5 часов).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   Закономерности протекания химических реакций. Скорость химических реакций, химическое равновесие. 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Расчетные задачи. 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Расчеты, связанные с тепловыми эффектами химических реакций, со скоростями химических реакций, с химическим равновесием.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4. «Газовые законы» (2часа).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Закон Авогадро и следствия. Закон Бойля-Мариотта, Гей - 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Люссака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Уравнение идеального газа (</w:t>
      </w:r>
      <w:proofErr w:type="spellStart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Клапейрона</w:t>
      </w:r>
      <w:proofErr w:type="spellEnd"/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-Менделеева). Задачи на растворение в воде активных металлов.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5. «Действия с растворами, растворимость.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Реакции ионного обмена» (10 часов).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Растворимость веществ в воде Кристаллогидраты. Массовая доля растворенного вещества (молярная концентрация). Разбавление концентрированных растворов. Концентрирование разбавленных растворов. Смешение растворов разного состава. Сильные и слабые электролиты. Явление гидролиза  солей. Задачи на растворение в воде кристаллогидратов. Задачи на разбавление и концентрирование растворов с использованием правила смешивания.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Тема 6. «Комбинированные задачи по курсам «Неорганическая, Органическая и Общая химия». (10 часов).</w:t>
      </w:r>
    </w:p>
    <w:p w:rsidR="0082047E" w:rsidRPr="0082047E" w:rsidRDefault="0082047E" w:rsidP="0082047E">
      <w:pPr>
        <w:shd w:val="clear" w:color="auto" w:fill="FFFFFF"/>
        <w:spacing w:after="0" w:line="240" w:lineRule="auto"/>
        <w:ind w:left="5" w:right="1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Нахождение молекулярной формулы органического соединения по массе (объему) продуктов сгорания. 2.Нахождение молекулярной формулы вещества по его относительной плотности и массовой доле элементов в соединениях. 3.Вычисление выхода продукта реакции от теоретически возможного. 4.Комбинированные задачи.  5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Вычисления по термохимическим уравнениям.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38043B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</w:t>
      </w:r>
      <w:r w:rsidR="0082047E"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4.Календарно-тематическое планирование курса</w:t>
      </w:r>
      <w:r w:rsidR="0082047E" w:rsidRPr="008204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</w:t>
      </w:r>
      <w:r w:rsidR="0082047E"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деятельности.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38043B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     </w:t>
      </w:r>
      <w:r w:rsidR="0082047E"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 класс 36 часов (1 час в неделю).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36"/>
        <w:gridCol w:w="6618"/>
        <w:gridCol w:w="922"/>
        <w:gridCol w:w="934"/>
        <w:gridCol w:w="849"/>
      </w:tblGrid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EF6346">
            <w:pPr>
              <w:tabs>
                <w:tab w:val="left" w:pos="1886"/>
              </w:tabs>
              <w:spacing w:after="0" w:line="240" w:lineRule="auto"/>
              <w:ind w:right="-68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№, урока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Дата </w:t>
            </w:r>
          </w:p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82047E" w:rsidRPr="0082047E" w:rsidTr="0038043B">
        <w:trPr>
          <w:trHeight w:val="350"/>
          <w:tblCellSpacing w:w="0" w:type="dxa"/>
        </w:trPr>
        <w:tc>
          <w:tcPr>
            <w:tcW w:w="1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1. Теория строения органических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rHeight w:val="270"/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Основные понятия и закономерности органической химии.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Многообразие органических веществ.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rHeight w:val="308"/>
          <w:tblCellSpacing w:w="0" w:type="dxa"/>
        </w:trPr>
        <w:tc>
          <w:tcPr>
            <w:tcW w:w="1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 2.  Свойства характерные для углеводородов.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Классификация реакций</w:t>
            </w: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ab/>
              <w:t xml:space="preserve"> в органической химии.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Алканы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циклоалканы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  Реакция замещения. Галогенирование.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Дегидрирование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алканов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Дегидрохлорирование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 примере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галогеналканов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30.09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Понятие о крекинге. 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Алкены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Алкадиены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Алкины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Реакции изомеризации, 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присоединения,гидрирование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гидрогалогенирование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галогенирование.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 полимеризации и поликонденсации.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Арены и особенности их свойств.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Взаимное влияние в органических молекулах на примере толуола.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Именные реакции в органической химии..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Расчетные задачи по уравнению реакции при избытке одного из исходных  органических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  реагирования избытка   с продуктом.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с использованием понятий «мольная доля», «объемная доля», «молярная масса смеси веществ» на примере органических веществ..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rHeight w:val="646"/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Расчетные  задачи на нахождение молекулярных формул углеводородов.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Обобщение по теме «Свойства характерные для углеводородов»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26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 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3. Особенности кислородсодержащих и азотсодержащих соединений.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Классификация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окислительно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-восстановительных реакций в органической химии.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Окислительно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-восстановительные реакции кислородсодержащих соединений.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Предельные одноатомные спирты.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Многоатомные спирты. Дегидратация спиртов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Фенолы.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Альдегиды и кетоны.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Карбоновые кислоты.  Определение продукта в ОВР в разной среде раствора. 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Декарбоксилирование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Окислительные свойства  окислителей: перманганата калия дихроматов и хроматов в кислой среде.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Окислительные свойства  окислителей: перманганата калия дихроматов и хроматов  в щелочной и нейтральной средах.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Алгоритмы решения задач на частичное взаимодействие органических веществ с определенными реагентами.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 Эфиры.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Углеводы.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Азотсодержащие органические вещества.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Амины, аминокислоты, белки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Качественные реакции на органические вещества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Нестандартные расчетные задачи по уравнению реакции при избытке одного из исходных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нахождение молекулярных формул органических веществ.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04.05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Промежуточная аттестация.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Работа над ошибками.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3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7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по курсу.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38043B">
      <w:pPr>
        <w:spacing w:after="0" w:line="240" w:lineRule="auto"/>
        <w:ind w:left="851" w:right="-201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804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</w:t>
      </w: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Календарно-тематическое планирование курса </w:t>
      </w:r>
    </w:p>
    <w:p w:rsidR="0082047E" w:rsidRPr="0082047E" w:rsidRDefault="0038043B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                           </w:t>
      </w:r>
      <w:r w:rsidR="0082047E" w:rsidRPr="008204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внеурочной  деятельности 11 класс ,1 час, всего 34 часа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Ind w:w="-8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2"/>
        <w:gridCol w:w="6171"/>
        <w:gridCol w:w="936"/>
        <w:gridCol w:w="975"/>
        <w:gridCol w:w="821"/>
      </w:tblGrid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дата</w:t>
            </w:r>
          </w:p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факт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Тема 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1.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«Основные законы и понятия химии»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 Важнейшие понятия и законы химии.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Периодический закон. Строение атома.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9.09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Квантовые числа. Электронные схемы.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Валентность.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23.09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2. «Строение вещества»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Виды связи в химических соединениях. Схемы связи.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30.09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rHeight w:val="334"/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eastAsia="ru-RU"/>
              </w:rPr>
              <w:t>Структурные формулы. Степень окисления.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Типы кристаллических решеток.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rHeight w:val="247"/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3. «Закономерности протекания химических реакций»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Скорость химических реакций и факторы, влияющие на скорость.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21.10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и использование понятия скорость химических реакций.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Понятие химического равновесия. Принцип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Ле-Шателье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и использование понятия химическое равновесие.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25.11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Расчеты, связанные с тепловыми эффектами химических реакций.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4. Газовые законы.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Закон Авогадро и  следствия. Закон Бойля-Мариотта, Гей -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Люссака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Уравнение идеального газа (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Клапейрона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-Менделеева).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на растворение в воде активных металлов.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     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5. Действия с растворами, растворимость Реакции ионного обмена.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Растворимость веществ в воде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23.12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Кристаллогидраты.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Массовая доля растворенного вещества (молярная концентрация).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Разбавление концентрированных растворов.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27.01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Концентрирование разбавленных растворов.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З.02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Смешение растворов разного состава.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10.02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Сильные и слабые электролиты.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Реакции ионного обмена.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24.02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Явление гидролиза солей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Гидролиз веществ.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11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Тема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6. Комбинированные задачи по курсам «Неорганическая, органическая и общая хи</w:t>
            </w:r>
            <w:r w:rsidR="0038043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  </w:t>
            </w:r>
            <w:proofErr w:type="spellStart"/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мия</w:t>
            </w:r>
            <w:proofErr w:type="spellEnd"/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hd w:val="clear" w:color="auto" w:fill="FFFFFF"/>
              <w:spacing w:after="0" w:line="240" w:lineRule="auto"/>
              <w:ind w:left="5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молекулярной формулы органического соединения по массе (объему) продуктов сгорания.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молекулярной формулы вещества по его относительной плотности.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16.03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нахождение молекулярной формулы  по его массовой доле элементов в соединениях.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на вычисление выхода продукта реакции от теоретически возможного.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 с учетом примесей в реагирующих веществах.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Вычисления по термохимическим уравнениям.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hd w:val="clear" w:color="auto" w:fill="FFFFFF"/>
              <w:spacing w:after="0" w:line="240" w:lineRule="auto"/>
              <w:ind w:left="5" w:right="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комбинированных задач.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27.04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  с использованием схемы химического процесса.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33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задач  повышенной сложности.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Итоговое занятие по курсу.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18.05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2047E" w:rsidRPr="0082047E" w:rsidTr="0038043B">
        <w:trPr>
          <w:tblCellSpacing w:w="0" w:type="dxa"/>
        </w:trPr>
        <w:tc>
          <w:tcPr>
            <w:tcW w:w="2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047E" w:rsidRPr="0082047E" w:rsidRDefault="0082047E" w:rsidP="008204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2047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82047E" w:rsidRPr="0082047E" w:rsidRDefault="0082047E" w:rsidP="0082047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47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5523A" w:rsidRDefault="0065523A"/>
    <w:sectPr w:rsidR="006552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E6344A"/>
    <w:multiLevelType w:val="multilevel"/>
    <w:tmpl w:val="6CAA4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1B2889"/>
    <w:multiLevelType w:val="multilevel"/>
    <w:tmpl w:val="B4E43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12F127E"/>
    <w:multiLevelType w:val="multilevel"/>
    <w:tmpl w:val="4F1A0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31B92"/>
    <w:multiLevelType w:val="multilevel"/>
    <w:tmpl w:val="F2761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E67317A"/>
    <w:multiLevelType w:val="multilevel"/>
    <w:tmpl w:val="B46C3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EF86D23"/>
    <w:multiLevelType w:val="multilevel"/>
    <w:tmpl w:val="3656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ACE7D90"/>
    <w:multiLevelType w:val="multilevel"/>
    <w:tmpl w:val="9EC8E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064"/>
    <w:rsid w:val="00366489"/>
    <w:rsid w:val="0038043B"/>
    <w:rsid w:val="003A05DC"/>
    <w:rsid w:val="0065523A"/>
    <w:rsid w:val="0082047E"/>
    <w:rsid w:val="0085680B"/>
    <w:rsid w:val="00EF6346"/>
    <w:rsid w:val="00FC5064"/>
    <w:rsid w:val="00FE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2607</Words>
  <Characters>14863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Илгизяр</dc:creator>
  <cp:keywords/>
  <dc:description/>
  <cp:lastModifiedBy>Алия</cp:lastModifiedBy>
  <cp:revision>9</cp:revision>
  <dcterms:created xsi:type="dcterms:W3CDTF">2024-02-17T14:44:00Z</dcterms:created>
  <dcterms:modified xsi:type="dcterms:W3CDTF">2024-02-17T17:29:00Z</dcterms:modified>
</cp:coreProperties>
</file>